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BC2FC2">
        <w:trPr>
          <w:trHeight w:val="301"/>
        </w:trPr>
        <w:tc>
          <w:tcPr>
            <w:tcW w:w="2268" w:type="dxa"/>
            <w:vMerge w:val="restart"/>
          </w:tcPr>
          <w:p w:rsidR="00BC2FC2" w:rsidRDefault="00BC2FC2">
            <w:pPr>
              <w:pStyle w:val="TableParagraph"/>
              <w:spacing w:before="7"/>
              <w:rPr>
                <w:sz w:val="7"/>
              </w:rPr>
            </w:pPr>
          </w:p>
          <w:p w:rsidR="00BC2FC2" w:rsidRDefault="00464A08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BC2FC2" w:rsidRDefault="00BC2FC2">
            <w:pPr>
              <w:pStyle w:val="TableParagraph"/>
              <w:rPr>
                <w:sz w:val="24"/>
              </w:rPr>
            </w:pPr>
          </w:p>
          <w:p w:rsidR="00BC2FC2" w:rsidRDefault="00BC2FC2">
            <w:pPr>
              <w:pStyle w:val="TableParagraph"/>
              <w:spacing w:before="11"/>
              <w:rPr>
                <w:sz w:val="25"/>
              </w:rPr>
            </w:pPr>
          </w:p>
          <w:p w:rsidR="006245D3" w:rsidRDefault="006245D3">
            <w:pPr>
              <w:pStyle w:val="TableParagraph"/>
              <w:ind w:left="908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BC2FC2" w:rsidRDefault="00464A08">
            <w:pPr>
              <w:pStyle w:val="TableParagraph"/>
              <w:ind w:left="9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KKD KULLANIM 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BC2FC2" w:rsidRDefault="00464A08">
            <w:pPr>
              <w:pStyle w:val="TableParagraph"/>
              <w:spacing w:before="80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BC2FC2" w:rsidRDefault="00BC2FC2">
            <w:pPr>
              <w:pStyle w:val="TableParagraph"/>
            </w:pPr>
          </w:p>
        </w:tc>
      </w:tr>
      <w:tr w:rsidR="00BC2FC2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BC2FC2" w:rsidRDefault="00464A08">
            <w:pPr>
              <w:pStyle w:val="TableParagraph"/>
              <w:spacing w:before="71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BC2FC2" w:rsidRDefault="00BC2FC2">
            <w:pPr>
              <w:pStyle w:val="TableParagraph"/>
            </w:pPr>
          </w:p>
        </w:tc>
      </w:tr>
      <w:tr w:rsidR="00BC2FC2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BC2FC2" w:rsidRDefault="00464A08">
            <w:pPr>
              <w:pStyle w:val="TableParagraph"/>
              <w:spacing w:before="68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BC2FC2" w:rsidRDefault="00464A08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C2FC2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BC2FC2" w:rsidRDefault="00464A08">
            <w:pPr>
              <w:pStyle w:val="TableParagraph"/>
              <w:spacing w:before="73"/>
              <w:ind w:left="48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BC2FC2" w:rsidRDefault="00FB1123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 / 09</w:t>
            </w:r>
            <w:r w:rsidR="00464A08">
              <w:rPr>
                <w:b/>
                <w:sz w:val="16"/>
              </w:rPr>
              <w:t xml:space="preserve"> /</w:t>
            </w:r>
          </w:p>
          <w:p w:rsidR="00BC2FC2" w:rsidRDefault="00464A08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FB1123">
              <w:rPr>
                <w:b/>
                <w:sz w:val="16"/>
              </w:rPr>
              <w:t>020</w:t>
            </w:r>
          </w:p>
        </w:tc>
      </w:tr>
      <w:tr w:rsidR="00BC2FC2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C2FC2" w:rsidRDefault="00BC2FC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BC2FC2" w:rsidRDefault="00464A08"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BC2FC2" w:rsidRDefault="00464A08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BC2FC2" w:rsidRDefault="00BC2FC2">
      <w:pPr>
        <w:pStyle w:val="GvdeMetni"/>
        <w:jc w:val="left"/>
        <w:rPr>
          <w:sz w:val="20"/>
        </w:rPr>
      </w:pPr>
    </w:p>
    <w:p w:rsidR="00BC2FC2" w:rsidRDefault="006245D3">
      <w:pPr>
        <w:pStyle w:val="Heading1"/>
        <w:spacing w:before="215"/>
        <w:ind w:right="3289"/>
        <w:jc w:val="center"/>
      </w:pPr>
      <w:bookmarkStart w:id="0" w:name="Maske_Kullanım_Talimatı:"/>
      <w:bookmarkEnd w:id="0"/>
      <w:r>
        <w:t xml:space="preserve">Okulumuz </w:t>
      </w:r>
      <w:r w:rsidR="00464A08">
        <w:t>Maske Kullanım Talimatı:</w:t>
      </w:r>
    </w:p>
    <w:p w:rsidR="006245D3" w:rsidRDefault="006245D3">
      <w:pPr>
        <w:pStyle w:val="Heading1"/>
        <w:spacing w:before="215"/>
        <w:ind w:right="3289"/>
        <w:jc w:val="center"/>
      </w:pP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Tüm çalışanlar ve ziyaretçiler maskeli olarak giriş yapmaktadır.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44"/>
        <w:jc w:val="both"/>
        <w:rPr>
          <w:sz w:val="24"/>
        </w:rPr>
      </w:pPr>
      <w:r>
        <w:rPr>
          <w:sz w:val="24"/>
        </w:rPr>
        <w:t>Maskeye</w:t>
      </w:r>
      <w:r>
        <w:rPr>
          <w:spacing w:val="46"/>
          <w:sz w:val="24"/>
        </w:rPr>
        <w:t xml:space="preserve"> </w:t>
      </w:r>
      <w:r>
        <w:rPr>
          <w:sz w:val="24"/>
        </w:rPr>
        <w:t>dokunmadan</w:t>
      </w:r>
      <w:r>
        <w:rPr>
          <w:spacing w:val="49"/>
          <w:sz w:val="24"/>
        </w:rPr>
        <w:t xml:space="preserve"> </w:t>
      </w:r>
      <w:r>
        <w:rPr>
          <w:sz w:val="24"/>
        </w:rPr>
        <w:t>önce,</w:t>
      </w:r>
      <w:r>
        <w:rPr>
          <w:spacing w:val="54"/>
          <w:sz w:val="24"/>
        </w:rPr>
        <w:t xml:space="preserve"> </w:t>
      </w:r>
      <w:r>
        <w:rPr>
          <w:sz w:val="24"/>
        </w:rPr>
        <w:t>ellerinizi</w:t>
      </w:r>
      <w:r>
        <w:rPr>
          <w:spacing w:val="52"/>
          <w:sz w:val="24"/>
        </w:rPr>
        <w:t xml:space="preserve"> </w:t>
      </w:r>
      <w:r>
        <w:rPr>
          <w:sz w:val="24"/>
        </w:rPr>
        <w:t>su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sabun</w:t>
      </w:r>
      <w:r>
        <w:rPr>
          <w:spacing w:val="51"/>
          <w:sz w:val="24"/>
        </w:rPr>
        <w:t xml:space="preserve"> </w:t>
      </w:r>
      <w:r>
        <w:rPr>
          <w:sz w:val="24"/>
        </w:rPr>
        <w:t>ile</w:t>
      </w:r>
      <w:r>
        <w:rPr>
          <w:spacing w:val="46"/>
          <w:sz w:val="24"/>
        </w:rPr>
        <w:t xml:space="preserve"> </w:t>
      </w:r>
      <w:r>
        <w:rPr>
          <w:sz w:val="24"/>
        </w:rPr>
        <w:t>temizleyip,</w:t>
      </w:r>
      <w:r>
        <w:rPr>
          <w:spacing w:val="54"/>
          <w:sz w:val="24"/>
        </w:rPr>
        <w:t xml:space="preserve"> </w:t>
      </w:r>
      <w:r>
        <w:rPr>
          <w:sz w:val="24"/>
        </w:rPr>
        <w:t>su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sabuna</w:t>
      </w:r>
    </w:p>
    <w:p w:rsidR="006245D3" w:rsidRDefault="006245D3" w:rsidP="006245D3">
      <w:pPr>
        <w:pStyle w:val="GvdeMetni"/>
        <w:spacing w:before="40"/>
        <w:ind w:left="835"/>
      </w:pPr>
      <w:proofErr w:type="gramStart"/>
      <w:r>
        <w:t>erişimin</w:t>
      </w:r>
      <w:proofErr w:type="gramEnd"/>
      <w:r>
        <w:t xml:space="preserve"> olmadığı durumlarda alkol bazlı bir el antiseptiği kullanılmaktadır.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Maskede delik ve benzeri hatalı durumun olup olmadığını</w:t>
      </w:r>
      <w:r>
        <w:rPr>
          <w:spacing w:val="4"/>
          <w:sz w:val="24"/>
        </w:rPr>
        <w:t xml:space="preserve"> </w:t>
      </w:r>
      <w:r>
        <w:rPr>
          <w:sz w:val="24"/>
        </w:rPr>
        <w:t>incelenmektedir.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41" w:line="278" w:lineRule="auto"/>
        <w:ind w:left="835" w:right="651"/>
        <w:jc w:val="both"/>
        <w:rPr>
          <w:sz w:val="24"/>
        </w:rPr>
      </w:pPr>
      <w:r>
        <w:rPr>
          <w:sz w:val="24"/>
        </w:rPr>
        <w:t>Maskenin</w:t>
      </w:r>
      <w:r>
        <w:rPr>
          <w:spacing w:val="-19"/>
          <w:sz w:val="24"/>
        </w:rPr>
        <w:t xml:space="preserve"> </w:t>
      </w:r>
      <w:r>
        <w:rPr>
          <w:sz w:val="24"/>
        </w:rPr>
        <w:t>üst</w:t>
      </w:r>
      <w:r>
        <w:rPr>
          <w:spacing w:val="-15"/>
          <w:sz w:val="24"/>
        </w:rPr>
        <w:t xml:space="preserve"> </w:t>
      </w:r>
      <w:r>
        <w:rPr>
          <w:sz w:val="24"/>
        </w:rPr>
        <w:t>tarafı</w:t>
      </w:r>
      <w:r>
        <w:rPr>
          <w:spacing w:val="-17"/>
          <w:sz w:val="24"/>
        </w:rPr>
        <w:t xml:space="preserve"> </w:t>
      </w:r>
      <w:r>
        <w:rPr>
          <w:sz w:val="24"/>
        </w:rPr>
        <w:t>metal</w:t>
      </w:r>
      <w:r>
        <w:rPr>
          <w:spacing w:val="-11"/>
          <w:sz w:val="24"/>
        </w:rPr>
        <w:t xml:space="preserve"> </w:t>
      </w:r>
      <w:r>
        <w:rPr>
          <w:sz w:val="24"/>
        </w:rPr>
        <w:t>şeridin</w:t>
      </w:r>
      <w:r>
        <w:rPr>
          <w:spacing w:val="-16"/>
          <w:sz w:val="24"/>
        </w:rPr>
        <w:t xml:space="preserve"> </w:t>
      </w:r>
      <w:r>
        <w:rPr>
          <w:sz w:val="24"/>
        </w:rPr>
        <w:t>olduğu</w:t>
      </w:r>
      <w:r>
        <w:rPr>
          <w:spacing w:val="-15"/>
          <w:sz w:val="24"/>
        </w:rPr>
        <w:t xml:space="preserve"> </w:t>
      </w:r>
      <w:r>
        <w:rPr>
          <w:sz w:val="24"/>
        </w:rPr>
        <w:t>taraftır.</w:t>
      </w:r>
      <w:r>
        <w:rPr>
          <w:spacing w:val="-20"/>
          <w:sz w:val="24"/>
        </w:rPr>
        <w:t xml:space="preserve"> </w:t>
      </w:r>
      <w:r>
        <w:rPr>
          <w:sz w:val="24"/>
        </w:rPr>
        <w:t>Maskenin</w:t>
      </w:r>
      <w:r>
        <w:rPr>
          <w:spacing w:val="-15"/>
          <w:sz w:val="24"/>
        </w:rPr>
        <w:t xml:space="preserve"> </w:t>
      </w:r>
      <w:r>
        <w:rPr>
          <w:sz w:val="24"/>
        </w:rPr>
        <w:t>doğru</w:t>
      </w:r>
      <w:r>
        <w:rPr>
          <w:spacing w:val="-16"/>
          <w:sz w:val="24"/>
        </w:rPr>
        <w:t xml:space="preserve"> </w:t>
      </w:r>
      <w:r>
        <w:rPr>
          <w:sz w:val="24"/>
        </w:rPr>
        <w:t>tarafının</w:t>
      </w:r>
      <w:r>
        <w:rPr>
          <w:spacing w:val="-16"/>
          <w:sz w:val="24"/>
        </w:rPr>
        <w:t xml:space="preserve"> </w:t>
      </w:r>
      <w:r>
        <w:rPr>
          <w:sz w:val="24"/>
        </w:rPr>
        <w:t>dışarıya baktığından emin</w:t>
      </w:r>
      <w:r>
        <w:rPr>
          <w:spacing w:val="3"/>
          <w:sz w:val="24"/>
        </w:rPr>
        <w:t xml:space="preserve"> </w:t>
      </w:r>
      <w:r>
        <w:rPr>
          <w:sz w:val="24"/>
        </w:rPr>
        <w:t>olunmaktadır.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482"/>
        <w:jc w:val="both"/>
        <w:rPr>
          <w:sz w:val="24"/>
        </w:rPr>
      </w:pPr>
      <w:r>
        <w:rPr>
          <w:sz w:val="24"/>
        </w:rPr>
        <w:t>Ziyaretçi, personel, öğrenciler ve öğretmenlerin maskeyi yüzlerine yerleştirip, maskenin metal şeridini veya sert kenarını, burunlarının şekline göre kalıplayıp, Maskenin alt kısmını aşağı doğru çekerek ağız ve çenenin</w:t>
      </w:r>
      <w:r>
        <w:rPr>
          <w:spacing w:val="-3"/>
          <w:sz w:val="24"/>
        </w:rPr>
        <w:t xml:space="preserve"> </w:t>
      </w:r>
      <w:r>
        <w:rPr>
          <w:sz w:val="24"/>
        </w:rPr>
        <w:t>kapatılması sağlanmaktadır.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line="242" w:lineRule="auto"/>
        <w:ind w:left="835" w:right="472"/>
        <w:jc w:val="both"/>
        <w:rPr>
          <w:sz w:val="24"/>
        </w:rPr>
      </w:pPr>
      <w:r>
        <w:rPr>
          <w:sz w:val="24"/>
        </w:rPr>
        <w:t>Maskenin üzerini ellerimizle kapatarak nefes aldığımızda kenarlardan hava</w:t>
      </w:r>
      <w:r>
        <w:rPr>
          <w:spacing w:val="-28"/>
          <w:sz w:val="24"/>
        </w:rPr>
        <w:t xml:space="preserve"> </w:t>
      </w:r>
      <w:r>
        <w:rPr>
          <w:sz w:val="24"/>
        </w:rPr>
        <w:t>sızıntısı olmadığına emin olunması sağlanmaktadır.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483"/>
        <w:jc w:val="both"/>
        <w:rPr>
          <w:sz w:val="24"/>
        </w:rPr>
      </w:pPr>
      <w:r>
        <w:rPr>
          <w:sz w:val="24"/>
        </w:rPr>
        <w:t>Maske yanında koruyucu gözlük de kullanıldığı durumda gözlükte buğulanma oluyorsa maskenin yüze tam olarak oturmasının gerekliliği vurgulanmaktadır.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ind w:left="835" w:hanging="361"/>
        <w:jc w:val="both"/>
        <w:rPr>
          <w:b/>
        </w:rPr>
      </w:pPr>
      <w:r>
        <w:rPr>
          <w:b/>
        </w:rPr>
        <w:t>Kullanımı</w:t>
      </w:r>
      <w:r>
        <w:rPr>
          <w:b/>
          <w:spacing w:val="-22"/>
        </w:rPr>
        <w:t xml:space="preserve"> </w:t>
      </w:r>
      <w:r>
        <w:rPr>
          <w:b/>
        </w:rPr>
        <w:t>biten</w:t>
      </w:r>
      <w:r>
        <w:rPr>
          <w:b/>
          <w:spacing w:val="-25"/>
        </w:rPr>
        <w:t xml:space="preserve"> </w:t>
      </w:r>
      <w:r>
        <w:rPr>
          <w:b/>
        </w:rPr>
        <w:t>maskeler</w:t>
      </w:r>
      <w:r>
        <w:rPr>
          <w:b/>
          <w:spacing w:val="-24"/>
        </w:rPr>
        <w:t xml:space="preserve"> </w:t>
      </w:r>
      <w:r>
        <w:rPr>
          <w:b/>
        </w:rPr>
        <w:t>uygun</w:t>
      </w:r>
      <w:r>
        <w:rPr>
          <w:b/>
          <w:spacing w:val="-2"/>
        </w:rPr>
        <w:t xml:space="preserve"> </w:t>
      </w:r>
      <w:r>
        <w:rPr>
          <w:b/>
        </w:rPr>
        <w:t>/ belirlenmiş</w:t>
      </w:r>
      <w:r>
        <w:rPr>
          <w:b/>
          <w:spacing w:val="-24"/>
        </w:rPr>
        <w:t xml:space="preserve"> </w:t>
      </w:r>
      <w:r>
        <w:rPr>
          <w:b/>
        </w:rPr>
        <w:t>atık</w:t>
      </w:r>
      <w:r>
        <w:rPr>
          <w:b/>
          <w:spacing w:val="-22"/>
        </w:rPr>
        <w:t xml:space="preserve"> </w:t>
      </w:r>
      <w:r>
        <w:rPr>
          <w:b/>
        </w:rPr>
        <w:t>kutularına</w:t>
      </w:r>
      <w:r>
        <w:rPr>
          <w:b/>
          <w:spacing w:val="-24"/>
        </w:rPr>
        <w:t xml:space="preserve"> </w:t>
      </w:r>
      <w:r>
        <w:rPr>
          <w:b/>
        </w:rPr>
        <w:t>atılmaktadır.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31"/>
        <w:ind w:left="835" w:hanging="361"/>
        <w:jc w:val="both"/>
      </w:pPr>
      <w:r>
        <w:t>Söz</w:t>
      </w:r>
      <w:r>
        <w:rPr>
          <w:spacing w:val="8"/>
        </w:rPr>
        <w:t xml:space="preserve"> </w:t>
      </w:r>
      <w:r>
        <w:t>konusu</w:t>
      </w:r>
      <w:r>
        <w:rPr>
          <w:spacing w:val="11"/>
        </w:rPr>
        <w:t xml:space="preserve"> </w:t>
      </w:r>
      <w:r>
        <w:t>atık</w:t>
      </w:r>
      <w:r>
        <w:rPr>
          <w:spacing w:val="8"/>
        </w:rPr>
        <w:t xml:space="preserve"> </w:t>
      </w:r>
      <w:r>
        <w:t>kutuları</w:t>
      </w:r>
      <w:r>
        <w:rPr>
          <w:spacing w:val="12"/>
        </w:rPr>
        <w:t xml:space="preserve"> </w:t>
      </w:r>
      <w:r>
        <w:t>Bakanlıkça</w:t>
      </w:r>
      <w:r>
        <w:rPr>
          <w:spacing w:val="11"/>
        </w:rPr>
        <w:t xml:space="preserve"> </w:t>
      </w:r>
      <w:r>
        <w:t>yayınlanan</w:t>
      </w:r>
      <w:r>
        <w:rPr>
          <w:spacing w:val="11"/>
        </w:rPr>
        <w:t xml:space="preserve"> </w:t>
      </w:r>
      <w:r>
        <w:t>genelgeye</w:t>
      </w:r>
      <w:r>
        <w:rPr>
          <w:spacing w:val="11"/>
        </w:rPr>
        <w:t xml:space="preserve"> </w:t>
      </w:r>
      <w:r>
        <w:t>uygun</w:t>
      </w:r>
      <w:r>
        <w:rPr>
          <w:spacing w:val="11"/>
        </w:rPr>
        <w:t xml:space="preserve"> </w:t>
      </w:r>
      <w:r>
        <w:t>olarak</w:t>
      </w:r>
      <w:r>
        <w:rPr>
          <w:spacing w:val="8"/>
        </w:rPr>
        <w:t xml:space="preserve"> </w:t>
      </w:r>
      <w:r>
        <w:t>toplanmalı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en</w:t>
      </w:r>
    </w:p>
    <w:p w:rsidR="006245D3" w:rsidRDefault="006245D3" w:rsidP="006245D3">
      <w:pPr>
        <w:spacing w:before="6"/>
        <w:ind w:left="835"/>
        <w:jc w:val="both"/>
        <w:rPr>
          <w:b/>
        </w:rPr>
      </w:pPr>
      <w:proofErr w:type="gramStart"/>
      <w:r>
        <w:t>az</w:t>
      </w:r>
      <w:proofErr w:type="gramEnd"/>
      <w:r>
        <w:t xml:space="preserve"> </w:t>
      </w:r>
      <w:r>
        <w:rPr>
          <w:b/>
        </w:rPr>
        <w:t>72 saat bekletildikten sonra normal evsel atık statüsünde atılmaktadır.</w:t>
      </w:r>
    </w:p>
    <w:p w:rsidR="006245D3" w:rsidRDefault="006245D3" w:rsidP="006245D3">
      <w:pPr>
        <w:spacing w:before="6"/>
        <w:ind w:left="835"/>
        <w:jc w:val="both"/>
        <w:rPr>
          <w:b/>
        </w:rPr>
      </w:pP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9" w:line="249" w:lineRule="auto"/>
        <w:ind w:left="835" w:right="478" w:hanging="361"/>
        <w:rPr>
          <w:b/>
        </w:rPr>
      </w:pPr>
      <w:r>
        <w:rPr>
          <w:b/>
        </w:rPr>
        <w:t>İki</w:t>
      </w:r>
      <w:r>
        <w:rPr>
          <w:b/>
          <w:spacing w:val="-12"/>
        </w:rPr>
        <w:t xml:space="preserve"> </w:t>
      </w:r>
      <w:r>
        <w:rPr>
          <w:b/>
        </w:rPr>
        <w:t>kişinin</w:t>
      </w:r>
      <w:r>
        <w:rPr>
          <w:b/>
          <w:spacing w:val="-15"/>
        </w:rPr>
        <w:t xml:space="preserve"> </w:t>
      </w:r>
      <w:r>
        <w:rPr>
          <w:b/>
        </w:rPr>
        <w:t>birbirine</w:t>
      </w:r>
      <w:r>
        <w:rPr>
          <w:b/>
          <w:spacing w:val="-16"/>
        </w:rPr>
        <w:t xml:space="preserve"> </w:t>
      </w:r>
      <w:r>
        <w:rPr>
          <w:b/>
        </w:rPr>
        <w:t>sosyal</w:t>
      </w:r>
      <w:r>
        <w:rPr>
          <w:b/>
          <w:spacing w:val="-13"/>
        </w:rPr>
        <w:t xml:space="preserve"> </w:t>
      </w:r>
      <w:r>
        <w:rPr>
          <w:b/>
        </w:rPr>
        <w:t>mesafeyi</w:t>
      </w:r>
      <w:r>
        <w:rPr>
          <w:b/>
          <w:spacing w:val="-13"/>
        </w:rPr>
        <w:t xml:space="preserve"> </w:t>
      </w:r>
      <w:r>
        <w:rPr>
          <w:b/>
        </w:rPr>
        <w:t>sağlamayacak</w:t>
      </w:r>
      <w:r>
        <w:rPr>
          <w:b/>
          <w:spacing w:val="-12"/>
        </w:rPr>
        <w:t xml:space="preserve"> </w:t>
      </w:r>
      <w:r>
        <w:rPr>
          <w:b/>
        </w:rPr>
        <w:t>şekilde</w:t>
      </w:r>
      <w:r>
        <w:rPr>
          <w:b/>
          <w:spacing w:val="-14"/>
        </w:rPr>
        <w:t xml:space="preserve"> </w:t>
      </w:r>
      <w:r>
        <w:rPr>
          <w:b/>
        </w:rPr>
        <w:t>yakın</w:t>
      </w:r>
      <w:r>
        <w:rPr>
          <w:b/>
          <w:spacing w:val="-12"/>
        </w:rPr>
        <w:t xml:space="preserve"> </w:t>
      </w:r>
      <w:r>
        <w:rPr>
          <w:b/>
        </w:rPr>
        <w:t>çalışması</w:t>
      </w:r>
      <w:r>
        <w:rPr>
          <w:b/>
          <w:spacing w:val="-11"/>
        </w:rPr>
        <w:t xml:space="preserve"> </w:t>
      </w:r>
      <w:r>
        <w:rPr>
          <w:b/>
        </w:rPr>
        <w:t>durumunda maskeye</w:t>
      </w:r>
      <w:r>
        <w:rPr>
          <w:b/>
          <w:spacing w:val="-3"/>
        </w:rPr>
        <w:t xml:space="preserve"> </w:t>
      </w:r>
      <w:r>
        <w:rPr>
          <w:b/>
        </w:rPr>
        <w:t>ilave</w:t>
      </w:r>
      <w:r>
        <w:rPr>
          <w:b/>
          <w:spacing w:val="-21"/>
        </w:rPr>
        <w:t xml:space="preserve"> </w:t>
      </w:r>
      <w:r>
        <w:rPr>
          <w:b/>
        </w:rPr>
        <w:t>olarak</w:t>
      </w:r>
      <w:r>
        <w:rPr>
          <w:b/>
          <w:spacing w:val="-17"/>
        </w:rPr>
        <w:t xml:space="preserve"> </w:t>
      </w:r>
      <w:r>
        <w:rPr>
          <w:b/>
        </w:rPr>
        <w:t>yüz</w:t>
      </w:r>
      <w:r>
        <w:rPr>
          <w:b/>
          <w:spacing w:val="-27"/>
        </w:rPr>
        <w:t xml:space="preserve"> </w:t>
      </w:r>
      <w:r>
        <w:rPr>
          <w:b/>
        </w:rPr>
        <w:t>siperliği</w:t>
      </w:r>
      <w:r>
        <w:rPr>
          <w:b/>
          <w:spacing w:val="-19"/>
        </w:rPr>
        <w:t xml:space="preserve"> </w:t>
      </w:r>
      <w:r>
        <w:rPr>
          <w:b/>
        </w:rPr>
        <w:t>veya</w:t>
      </w:r>
      <w:r>
        <w:rPr>
          <w:b/>
          <w:spacing w:val="-27"/>
        </w:rPr>
        <w:t xml:space="preserve"> </w:t>
      </w:r>
      <w:r>
        <w:rPr>
          <w:b/>
        </w:rPr>
        <w:t>koruyucu</w:t>
      </w:r>
      <w:r>
        <w:rPr>
          <w:b/>
          <w:spacing w:val="-17"/>
        </w:rPr>
        <w:t xml:space="preserve"> </w:t>
      </w:r>
      <w:r>
        <w:rPr>
          <w:b/>
        </w:rPr>
        <w:t>gözlük</w:t>
      </w:r>
      <w:r>
        <w:rPr>
          <w:b/>
          <w:spacing w:val="25"/>
        </w:rPr>
        <w:t xml:space="preserve"> </w:t>
      </w:r>
      <w:r>
        <w:rPr>
          <w:b/>
        </w:rPr>
        <w:t>kullanılmaktadır.</w:t>
      </w:r>
    </w:p>
    <w:p w:rsidR="006245D3" w:rsidRDefault="006245D3" w:rsidP="006245D3">
      <w:pPr>
        <w:pStyle w:val="ListeParagraf"/>
        <w:numPr>
          <w:ilvl w:val="0"/>
          <w:numId w:val="2"/>
        </w:numPr>
        <w:tabs>
          <w:tab w:val="left" w:pos="836"/>
        </w:tabs>
        <w:spacing w:before="4" w:line="276" w:lineRule="auto"/>
        <w:ind w:left="835" w:right="717"/>
        <w:rPr>
          <w:b/>
        </w:rPr>
      </w:pPr>
      <w:r>
        <w:rPr>
          <w:b/>
        </w:rPr>
        <w:t>Tüm çalışanlar maskeli olarak çalışmalı, maskeler günde en az 2 kez değiştirilmesi, kullanımı biten maskeler uygun / belirlenmiş atık kutularına</w:t>
      </w:r>
      <w:r>
        <w:rPr>
          <w:b/>
          <w:spacing w:val="-12"/>
        </w:rPr>
        <w:t xml:space="preserve"> </w:t>
      </w:r>
      <w:r>
        <w:rPr>
          <w:b/>
        </w:rPr>
        <w:t>atılması sağlanmaktadır.</w:t>
      </w:r>
    </w:p>
    <w:p w:rsidR="006245D3" w:rsidRDefault="006245D3" w:rsidP="006245D3">
      <w:pPr>
        <w:pStyle w:val="GvdeMetni"/>
        <w:jc w:val="left"/>
        <w:rPr>
          <w:b/>
        </w:rPr>
      </w:pPr>
    </w:p>
    <w:p w:rsidR="006245D3" w:rsidRDefault="006245D3" w:rsidP="006245D3">
      <w:pPr>
        <w:pStyle w:val="Heading1"/>
        <w:ind w:left="3632"/>
      </w:pPr>
      <w:bookmarkStart w:id="1" w:name="Eldiven_kullanım_talimatı:"/>
      <w:bookmarkEnd w:id="1"/>
      <w:r>
        <w:t>Eldiven kullanım talimatı: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125"/>
        <w:ind w:hanging="361"/>
      </w:pPr>
      <w:r>
        <w:t>Eldiveni el yıkama yerine</w:t>
      </w:r>
      <w:r>
        <w:rPr>
          <w:spacing w:val="-5"/>
        </w:rPr>
        <w:t xml:space="preserve"> </w:t>
      </w:r>
      <w:r>
        <w:t>kullanılmaması,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39"/>
      </w:pPr>
      <w:r>
        <w:t>Eldiven giymeden önce ve eldiven çıkardıktan sonra eller mutlaka</w:t>
      </w:r>
      <w:r>
        <w:rPr>
          <w:spacing w:val="-9"/>
        </w:rPr>
        <w:t xml:space="preserve"> </w:t>
      </w:r>
      <w:r>
        <w:t>yıkanması,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38"/>
        <w:ind w:hanging="361"/>
      </w:pPr>
      <w:r>
        <w:t xml:space="preserve">Eldiven giyilmesinin ellerin </w:t>
      </w:r>
      <w:proofErr w:type="spellStart"/>
      <w:r>
        <w:t>kontaminasyonuna</w:t>
      </w:r>
      <w:proofErr w:type="spellEnd"/>
      <w:r>
        <w:t xml:space="preserve"> karşı tam bir koruma sağlamadığı</w:t>
      </w:r>
      <w:r>
        <w:rPr>
          <w:spacing w:val="-23"/>
        </w:rPr>
        <w:t xml:space="preserve"> </w:t>
      </w:r>
      <w:r>
        <w:t>bilgilendirilmesinin yapılması sağlanmıştır.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ind w:hanging="361"/>
      </w:pPr>
      <w:r>
        <w:t xml:space="preserve">Eldiven giyme </w:t>
      </w:r>
      <w:proofErr w:type="spellStart"/>
      <w:r>
        <w:t>endikasyonu</w:t>
      </w:r>
      <w:proofErr w:type="spellEnd"/>
      <w:r>
        <w:t xml:space="preserve"> ortadan kalkar kalkmaz eldivenler</w:t>
      </w:r>
      <w:r>
        <w:rPr>
          <w:spacing w:val="-6"/>
        </w:rPr>
        <w:t xml:space="preserve"> </w:t>
      </w:r>
      <w:r>
        <w:t>çıkarılmasının gerekliliğinin vurgulanması,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40"/>
        <w:ind w:hanging="361"/>
      </w:pPr>
      <w:r>
        <w:t xml:space="preserve">Eldivenli eller yıkanmaması veya üzerine alkol </w:t>
      </w:r>
      <w:proofErr w:type="gramStart"/>
      <w:r>
        <w:t>bazlı</w:t>
      </w:r>
      <w:proofErr w:type="gramEnd"/>
      <w:r>
        <w:t xml:space="preserve"> el dezenfektanı</w:t>
      </w:r>
      <w:r>
        <w:rPr>
          <w:spacing w:val="-15"/>
        </w:rPr>
        <w:t xml:space="preserve"> </w:t>
      </w:r>
      <w:r>
        <w:t>uygulanmaması,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ind w:hanging="361"/>
      </w:pPr>
      <w:r>
        <w:t>Enfeksiyon bulaşma riskinin fazla olduğu durumlarda çift kat eldiven (iki eldiven üst</w:t>
      </w:r>
      <w:r>
        <w:rPr>
          <w:spacing w:val="19"/>
        </w:rPr>
        <w:t xml:space="preserve"> </w:t>
      </w:r>
      <w:r>
        <w:t>üste)</w:t>
      </w:r>
    </w:p>
    <w:p w:rsidR="006245D3" w:rsidRDefault="006245D3" w:rsidP="006245D3">
      <w:pPr>
        <w:spacing w:before="11"/>
        <w:ind w:left="835"/>
      </w:pPr>
      <w:r>
        <w:t>Giyilmesi,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14"/>
        <w:ind w:hanging="361"/>
      </w:pPr>
      <w:r>
        <w:t>Aynı eldivenle asla iki farklı girişimde veya kullanımda</w:t>
      </w:r>
      <w:r>
        <w:rPr>
          <w:spacing w:val="-7"/>
        </w:rPr>
        <w:t xml:space="preserve"> </w:t>
      </w:r>
      <w:r>
        <w:t>bulunulmaması sağlanmıştır.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ind w:hanging="361"/>
      </w:pPr>
      <w:r>
        <w:t>Eldivenler tekrar yıkanmaması ve yeniden</w:t>
      </w:r>
      <w:r>
        <w:rPr>
          <w:spacing w:val="-1"/>
        </w:rPr>
        <w:t xml:space="preserve"> </w:t>
      </w:r>
      <w:r>
        <w:t>kullanılmaması,</w:t>
      </w:r>
    </w:p>
    <w:p w:rsidR="006245D3" w:rsidRDefault="006245D3" w:rsidP="006245D3">
      <w:pPr>
        <w:pStyle w:val="ListeParagraf"/>
        <w:numPr>
          <w:ilvl w:val="0"/>
          <w:numId w:val="1"/>
        </w:numPr>
        <w:tabs>
          <w:tab w:val="left" w:pos="836"/>
        </w:tabs>
        <w:spacing w:before="40" w:line="276" w:lineRule="auto"/>
        <w:ind w:right="134"/>
      </w:pPr>
      <w:r>
        <w:t xml:space="preserve">Eldivenlerin dış yüzeylerini </w:t>
      </w:r>
      <w:proofErr w:type="spellStart"/>
      <w:r>
        <w:t>dekontaminasyon</w:t>
      </w:r>
      <w:proofErr w:type="spellEnd"/>
      <w:r>
        <w:t xml:space="preserve"> sıvısında yıkayıp, ters çıkararak atık </w:t>
      </w:r>
      <w:r w:rsidR="00464A08">
        <w:t>kabına atılması sağlanmıştır.</w:t>
      </w:r>
    </w:p>
    <w:p w:rsidR="00FB1123" w:rsidRDefault="00FB1123" w:rsidP="00FB1123">
      <w:pPr>
        <w:tabs>
          <w:tab w:val="left" w:pos="3506"/>
        </w:tabs>
        <w:ind w:left="475"/>
        <w:jc w:val="center"/>
      </w:pPr>
      <w:proofErr w:type="gramStart"/>
      <w:r>
        <w:t>21/09/2020</w:t>
      </w:r>
      <w:proofErr w:type="gramEnd"/>
    </w:p>
    <w:p w:rsidR="00FB1123" w:rsidRDefault="00FB1123" w:rsidP="00FB1123">
      <w:pPr>
        <w:tabs>
          <w:tab w:val="left" w:pos="3506"/>
        </w:tabs>
        <w:jc w:val="center"/>
      </w:pPr>
    </w:p>
    <w:p w:rsidR="00FB1123" w:rsidRDefault="00FB1123" w:rsidP="00FB1123">
      <w:pPr>
        <w:pStyle w:val="ListeParagraf"/>
        <w:tabs>
          <w:tab w:val="left" w:pos="3506"/>
        </w:tabs>
        <w:ind w:firstLine="0"/>
        <w:jc w:val="center"/>
      </w:pPr>
      <w:r>
        <w:t>Orhan DURAN</w:t>
      </w:r>
    </w:p>
    <w:p w:rsidR="00FB1123" w:rsidRDefault="00FB1123" w:rsidP="00FB1123">
      <w:pPr>
        <w:pStyle w:val="ListeParagraf"/>
        <w:tabs>
          <w:tab w:val="left" w:pos="3506"/>
        </w:tabs>
        <w:ind w:firstLine="0"/>
        <w:jc w:val="center"/>
      </w:pPr>
      <w:r>
        <w:t>Okul Müdürü</w:t>
      </w:r>
    </w:p>
    <w:p w:rsidR="00BC2FC2" w:rsidRDefault="00BC2FC2">
      <w:pPr>
        <w:pStyle w:val="GvdeMetni"/>
        <w:spacing w:before="2"/>
        <w:jc w:val="left"/>
        <w:rPr>
          <w:b/>
          <w:sz w:val="33"/>
        </w:rPr>
      </w:pPr>
    </w:p>
    <w:sectPr w:rsidR="00BC2FC2" w:rsidSect="00BC2FC2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91C"/>
    <w:multiLevelType w:val="hybridMultilevel"/>
    <w:tmpl w:val="7EF27AF4"/>
    <w:lvl w:ilvl="0" w:tplc="5A7CA19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33C44FEE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E9EA3C24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A19416D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25EAF3FA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4CD4CBB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DC902FD8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BAD27C9A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885CBCAE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abstractNum w:abstractNumId="1">
    <w:nsid w:val="7C0819EA"/>
    <w:multiLevelType w:val="hybridMultilevel"/>
    <w:tmpl w:val="C7803274"/>
    <w:lvl w:ilvl="0" w:tplc="F0A44648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-5"/>
        <w:w w:val="100"/>
        <w:lang w:val="tr-TR" w:eastAsia="tr-TR" w:bidi="tr-TR"/>
      </w:rPr>
    </w:lvl>
    <w:lvl w:ilvl="1" w:tplc="910AC818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D2FEE4D8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C25020D2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9B5814BC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F58E0670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3842BBC2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93303A54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0832CBD6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2FC2"/>
    <w:rsid w:val="00464A08"/>
    <w:rsid w:val="006245D3"/>
    <w:rsid w:val="00A30083"/>
    <w:rsid w:val="00BC2FC2"/>
    <w:rsid w:val="00FB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FC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2FC2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C2FC2"/>
    <w:pPr>
      <w:ind w:left="326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C2FC2"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  <w:rsid w:val="00BC2FC2"/>
  </w:style>
  <w:style w:type="paragraph" w:styleId="BalonMetni">
    <w:name w:val="Balloon Text"/>
    <w:basedOn w:val="Normal"/>
    <w:link w:val="BalonMetniChar"/>
    <w:uiPriority w:val="99"/>
    <w:semiHidden/>
    <w:unhideWhenUsed/>
    <w:rsid w:val="00624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5D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2020-09-22T01:55:00Z</dcterms:created>
  <dcterms:modified xsi:type="dcterms:W3CDTF">2020-09-28T11:31:00Z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